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A5" w:rsidRDefault="005F2DA5" w:rsidP="005F2DA5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年　</w:t>
      </w:r>
      <w:r w:rsidR="006374FF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:rsidR="00FE44E4" w:rsidRDefault="005F2DA5">
      <w:pPr>
        <w:rPr>
          <w:rFonts w:hint="eastAsia"/>
        </w:rPr>
      </w:pPr>
      <w:r>
        <w:rPr>
          <w:rFonts w:hint="eastAsia"/>
        </w:rPr>
        <w:t>マルチモーダルバイオイメージセンサ研究会　会長殿</w:t>
      </w:r>
    </w:p>
    <w:p w:rsidR="005F2DA5" w:rsidRDefault="005F2DA5">
      <w:pPr>
        <w:rPr>
          <w:rFonts w:hint="eastAsia"/>
        </w:rPr>
      </w:pPr>
    </w:p>
    <w:p w:rsidR="005F2DA5" w:rsidRDefault="00363A8D" w:rsidP="0037071C">
      <w:pPr>
        <w:wordWrap w:val="0"/>
        <w:jc w:val="right"/>
        <w:rPr>
          <w:rFonts w:hint="eastAsia"/>
        </w:rPr>
      </w:pPr>
      <w:r>
        <w:rPr>
          <w:rFonts w:hint="eastAsia"/>
        </w:rPr>
        <w:t>会社名</w:t>
      </w:r>
      <w:r w:rsidR="005F2DA5">
        <w:rPr>
          <w:rFonts w:hint="eastAsia"/>
        </w:rPr>
        <w:t>：</w:t>
      </w:r>
      <w:r w:rsidR="0037071C">
        <w:rPr>
          <w:rFonts w:hint="eastAsia"/>
        </w:rPr>
        <w:t xml:space="preserve">　　　　　　　　　　　　　　</w:t>
      </w:r>
    </w:p>
    <w:p w:rsidR="0037071C" w:rsidRDefault="00363A8D" w:rsidP="0037071C">
      <w:pPr>
        <w:wordWrap w:val="0"/>
        <w:jc w:val="right"/>
        <w:rPr>
          <w:rFonts w:hint="eastAsia"/>
        </w:rPr>
      </w:pPr>
      <w:r>
        <w:rPr>
          <w:rFonts w:hint="eastAsia"/>
        </w:rPr>
        <w:t>所属・</w:t>
      </w:r>
      <w:r w:rsidR="0037071C">
        <w:rPr>
          <w:rFonts w:hint="eastAsia"/>
        </w:rPr>
        <w:t xml:space="preserve">役職：　　　　　　　　　　　　　　</w:t>
      </w:r>
    </w:p>
    <w:p w:rsidR="005F2DA5" w:rsidRDefault="005F2DA5" w:rsidP="005F2DA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氏名：　　　　　　　　　　　　印　</w:t>
      </w:r>
    </w:p>
    <w:p w:rsidR="005F2DA5" w:rsidRDefault="005F2DA5" w:rsidP="005F2DA5">
      <w:pPr>
        <w:jc w:val="right"/>
        <w:rPr>
          <w:rFonts w:hint="eastAsia"/>
        </w:rPr>
      </w:pPr>
    </w:p>
    <w:p w:rsidR="005F2DA5" w:rsidRDefault="005F2DA5" w:rsidP="005F2DA5">
      <w:pPr>
        <w:jc w:val="center"/>
        <w:rPr>
          <w:rFonts w:hint="eastAsia"/>
          <w:szCs w:val="21"/>
        </w:rPr>
      </w:pPr>
      <w:r w:rsidRPr="005F2DA5">
        <w:rPr>
          <w:rFonts w:hint="eastAsia"/>
          <w:sz w:val="32"/>
          <w:szCs w:val="32"/>
        </w:rPr>
        <w:t>誓　　約　　書</w:t>
      </w:r>
    </w:p>
    <w:p w:rsidR="005F2DA5" w:rsidRDefault="005F2DA5" w:rsidP="005F2DA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マルチモーダルバイオイメージセンサ研究会（以下</w:t>
      </w:r>
      <w:r w:rsidR="00F44A9A">
        <w:rPr>
          <w:rFonts w:hint="eastAsia"/>
          <w:szCs w:val="21"/>
        </w:rPr>
        <w:t>「</w:t>
      </w:r>
      <w:r>
        <w:rPr>
          <w:rFonts w:hint="eastAsia"/>
          <w:szCs w:val="21"/>
        </w:rPr>
        <w:t>本研究会</w:t>
      </w:r>
      <w:r w:rsidR="00F44A9A">
        <w:rPr>
          <w:rFonts w:hint="eastAsia"/>
          <w:szCs w:val="21"/>
        </w:rPr>
        <w:t>」</w:t>
      </w:r>
      <w:r>
        <w:rPr>
          <w:rFonts w:hint="eastAsia"/>
          <w:szCs w:val="21"/>
        </w:rPr>
        <w:t>という。）に入会するに当り、以下のことを遵守することを誓います。</w:t>
      </w:r>
    </w:p>
    <w:p w:rsidR="005F2DA5" w:rsidRDefault="005F2DA5" w:rsidP="005F2DA5">
      <w:pPr>
        <w:rPr>
          <w:rFonts w:hint="eastAsia"/>
          <w:szCs w:val="21"/>
        </w:rPr>
      </w:pPr>
    </w:p>
    <w:p w:rsidR="005F2DA5" w:rsidRDefault="005F2DA5" w:rsidP="005F2DA5">
      <w:pPr>
        <w:rPr>
          <w:rFonts w:hint="eastAsia"/>
          <w:szCs w:val="21"/>
        </w:rPr>
      </w:pPr>
      <w:r>
        <w:rPr>
          <w:rFonts w:hint="eastAsia"/>
          <w:szCs w:val="21"/>
        </w:rPr>
        <w:t>１．</w:t>
      </w:r>
      <w:r w:rsidR="00F44A9A">
        <w:rPr>
          <w:rFonts w:hint="eastAsia"/>
          <w:szCs w:val="21"/>
        </w:rPr>
        <w:t>本研究会の目的を理解し、本研究会の規約を遵守します。</w:t>
      </w:r>
    </w:p>
    <w:p w:rsidR="00F44A9A" w:rsidRDefault="00F44A9A" w:rsidP="005F2DA5">
      <w:pPr>
        <w:rPr>
          <w:rFonts w:hint="eastAsia"/>
          <w:szCs w:val="21"/>
        </w:rPr>
      </w:pPr>
      <w:r>
        <w:rPr>
          <w:rFonts w:hint="eastAsia"/>
          <w:szCs w:val="21"/>
        </w:rPr>
        <w:t>２．本研究会において知り得た秘密情報を第三者に漏洩しません。</w:t>
      </w:r>
    </w:p>
    <w:p w:rsidR="00F44A9A" w:rsidRDefault="00F44A9A" w:rsidP="00D50F5B">
      <w:pPr>
        <w:ind w:left="193" w:hangingChars="100" w:hanging="193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尚、ここでいう秘密情報とは、本研究会会員に対して秘密として公開された</w:t>
      </w:r>
      <w:r w:rsidR="003B26CE">
        <w:rPr>
          <w:rFonts w:hint="eastAsia"/>
          <w:szCs w:val="21"/>
        </w:rPr>
        <w:t>営業・技術情報、本研究会において口頭・視覚情報若しくは電子媒体</w:t>
      </w:r>
      <w:r w:rsidR="004B1C44">
        <w:rPr>
          <w:rFonts w:hint="eastAsia"/>
          <w:szCs w:val="21"/>
        </w:rPr>
        <w:t>等</w:t>
      </w:r>
      <w:r w:rsidR="003B26CE">
        <w:rPr>
          <w:rFonts w:hint="eastAsia"/>
          <w:szCs w:val="21"/>
        </w:rPr>
        <w:t>によって秘密である旨の下で開示され</w:t>
      </w:r>
      <w:r w:rsidR="00361A20">
        <w:rPr>
          <w:rFonts w:hint="eastAsia"/>
          <w:szCs w:val="21"/>
        </w:rPr>
        <w:t>た</w:t>
      </w:r>
      <w:r w:rsidR="003B26CE">
        <w:rPr>
          <w:rFonts w:hint="eastAsia"/>
          <w:szCs w:val="21"/>
        </w:rPr>
        <w:t>情報、本研究会において検討</w:t>
      </w:r>
      <w:r w:rsidR="006C1ADA">
        <w:rPr>
          <w:rFonts w:hint="eastAsia"/>
          <w:szCs w:val="21"/>
        </w:rPr>
        <w:t>し若しくは</w:t>
      </w:r>
      <w:r w:rsidR="003B26CE">
        <w:rPr>
          <w:rFonts w:hint="eastAsia"/>
          <w:szCs w:val="21"/>
        </w:rPr>
        <w:t>研究開発された成果物及びその情報を言う。</w:t>
      </w:r>
    </w:p>
    <w:p w:rsidR="003B26CE" w:rsidRDefault="003B26CE" w:rsidP="003B26CE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320" w:lineRule="exact"/>
        <w:ind w:left="180" w:hanging="180"/>
        <w:jc w:val="left"/>
        <w:rPr>
          <w:rFonts w:ascii="ＭＳ Ｐ明朝" w:hAnsi="ＭＳ Ｐ明朝"/>
          <w:sz w:val="22"/>
        </w:rPr>
      </w:pPr>
      <w:r>
        <w:rPr>
          <w:rFonts w:hint="eastAsia"/>
          <w:szCs w:val="21"/>
        </w:rPr>
        <w:t xml:space="preserve">　　ただし、</w:t>
      </w:r>
      <w:r>
        <w:rPr>
          <w:rFonts w:ascii="ＭＳ Ｐ明朝" w:hAnsi="ＭＳ Ｐ明朝" w:hint="eastAsia"/>
          <w:sz w:val="22"/>
        </w:rPr>
        <w:t>次の一に該当するものについては秘密情報から除外される。</w:t>
      </w:r>
    </w:p>
    <w:p w:rsidR="003B26CE" w:rsidRDefault="003B26CE" w:rsidP="003B26CE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320" w:lineRule="exact"/>
        <w:ind w:left="900" w:hanging="360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/>
          <w:sz w:val="22"/>
        </w:rPr>
        <w:t xml:space="preserve">(1) </w:t>
      </w:r>
      <w:r>
        <w:rPr>
          <w:rFonts w:ascii="ＭＳ Ｐ明朝" w:hAnsi="ＭＳ Ｐ明朝" w:hint="eastAsia"/>
          <w:sz w:val="22"/>
        </w:rPr>
        <w:t xml:space="preserve">　開示を受けた際、受領者が既に自ら保有し、又は第三者から正当に入手していたもの。</w:t>
      </w:r>
    </w:p>
    <w:p w:rsidR="003B26CE" w:rsidRDefault="003B26CE" w:rsidP="003B26CE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320" w:lineRule="exact"/>
        <w:ind w:left="900" w:hanging="360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/>
          <w:sz w:val="22"/>
        </w:rPr>
        <w:t>(2)</w:t>
      </w:r>
      <w:r>
        <w:rPr>
          <w:rFonts w:ascii="ＭＳ Ｐ明朝" w:hAnsi="ＭＳ Ｐ明朝" w:hint="eastAsia"/>
          <w:sz w:val="22"/>
        </w:rPr>
        <w:t xml:space="preserve">　</w:t>
      </w:r>
      <w:r>
        <w:rPr>
          <w:rFonts w:ascii="ＭＳ Ｐ明朝" w:hAnsi="ＭＳ Ｐ明朝"/>
          <w:sz w:val="22"/>
        </w:rPr>
        <w:t xml:space="preserve"> </w:t>
      </w:r>
      <w:r>
        <w:rPr>
          <w:rFonts w:ascii="ＭＳ Ｐ明朝" w:hAnsi="ＭＳ Ｐ明朝" w:hint="eastAsia"/>
          <w:sz w:val="22"/>
        </w:rPr>
        <w:t>開示を受けた際、既に公知であったもの。</w:t>
      </w:r>
    </w:p>
    <w:p w:rsidR="003B26CE" w:rsidRDefault="003B26CE" w:rsidP="003B26CE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320" w:lineRule="exact"/>
        <w:ind w:left="900" w:hanging="360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/>
          <w:sz w:val="22"/>
        </w:rPr>
        <w:t xml:space="preserve">(3) </w:t>
      </w:r>
      <w:r>
        <w:rPr>
          <w:rFonts w:ascii="ＭＳ Ｐ明朝" w:hAnsi="ＭＳ Ｐ明朝" w:hint="eastAsia"/>
          <w:sz w:val="22"/>
        </w:rPr>
        <w:t xml:space="preserve">　開示を受けた後、受領者の責に因らずして公知となったもの。</w:t>
      </w:r>
    </w:p>
    <w:p w:rsidR="003B26CE" w:rsidRDefault="003B26CE" w:rsidP="003B26CE">
      <w:pPr>
        <w:tabs>
          <w:tab w:val="left" w:pos="104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320" w:lineRule="exact"/>
        <w:ind w:left="900" w:hanging="360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/>
          <w:sz w:val="22"/>
        </w:rPr>
        <w:t xml:space="preserve">(4) </w:t>
      </w:r>
      <w:r>
        <w:rPr>
          <w:rFonts w:ascii="ＭＳ Ｐ明朝" w:hAnsi="ＭＳ Ｐ明朝" w:hint="eastAsia"/>
          <w:sz w:val="22"/>
        </w:rPr>
        <w:t xml:space="preserve">　開示を受けた後、第三者から正当に入手したもの。</w:t>
      </w:r>
    </w:p>
    <w:p w:rsidR="003B26CE" w:rsidRDefault="003B26CE" w:rsidP="00D50F5B">
      <w:pPr>
        <w:tabs>
          <w:tab w:val="left" w:pos="1080"/>
          <w:tab w:val="left" w:pos="2000"/>
          <w:tab w:val="left" w:pos="2960"/>
          <w:tab w:val="left" w:pos="3920"/>
          <w:tab w:val="left" w:pos="4880"/>
          <w:tab w:val="left" w:pos="5840"/>
          <w:tab w:val="left" w:pos="6800"/>
          <w:tab w:val="left" w:pos="7760"/>
          <w:tab w:val="left" w:pos="8720"/>
          <w:tab w:val="left" w:pos="9680"/>
          <w:tab w:val="left" w:pos="10640"/>
          <w:tab w:val="left" w:pos="11600"/>
          <w:tab w:val="left" w:pos="12560"/>
          <w:tab w:val="left" w:pos="13520"/>
          <w:tab w:val="left" w:pos="14480"/>
          <w:tab w:val="left" w:pos="15440"/>
          <w:tab w:val="left" w:pos="16400"/>
          <w:tab w:val="left" w:pos="17360"/>
          <w:tab w:val="left" w:pos="18320"/>
          <w:tab w:val="left" w:pos="19280"/>
          <w:tab w:val="left" w:pos="20240"/>
          <w:tab w:val="left" w:pos="21200"/>
          <w:tab w:val="left" w:pos="22160"/>
          <w:tab w:val="left" w:pos="23120"/>
          <w:tab w:val="left" w:pos="24080"/>
          <w:tab w:val="left" w:pos="25040"/>
          <w:tab w:val="left" w:pos="26000"/>
          <w:tab w:val="left" w:pos="26960"/>
          <w:tab w:val="left" w:pos="27920"/>
          <w:tab w:val="left" w:pos="28880"/>
          <w:tab w:val="left" w:pos="29840"/>
          <w:tab w:val="left" w:pos="30800"/>
        </w:tabs>
        <w:autoSpaceDE w:val="0"/>
        <w:autoSpaceDN w:val="0"/>
        <w:spacing w:line="320" w:lineRule="exact"/>
        <w:ind w:leftChars="258" w:left="702" w:hangingChars="100" w:hanging="203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/>
          <w:sz w:val="22"/>
        </w:rPr>
        <w:t>(5)</w:t>
      </w:r>
      <w:r>
        <w:rPr>
          <w:rFonts w:ascii="ＭＳ Ｐ明朝" w:hAnsi="ＭＳ Ｐ明朝" w:hint="eastAsia"/>
          <w:sz w:val="22"/>
        </w:rPr>
        <w:t xml:space="preserve">　</w:t>
      </w:r>
      <w:r>
        <w:rPr>
          <w:rFonts w:ascii="ＭＳ Ｐ明朝" w:hAnsi="ＭＳ Ｐ明朝"/>
          <w:sz w:val="22"/>
        </w:rPr>
        <w:t xml:space="preserve"> </w:t>
      </w:r>
      <w:r>
        <w:rPr>
          <w:rFonts w:ascii="ＭＳ Ｐ明朝" w:hAnsi="ＭＳ Ｐ明朝" w:hint="eastAsia"/>
          <w:sz w:val="22"/>
        </w:rPr>
        <w:t>相手方から受領した秘密情報に基づくことなく、受領者が独自に開発したことを立証しうるもの。</w:t>
      </w:r>
    </w:p>
    <w:p w:rsidR="003B26CE" w:rsidRDefault="006C1ADA" w:rsidP="00D50F5B">
      <w:pPr>
        <w:ind w:left="193" w:hangingChars="100" w:hanging="193"/>
        <w:rPr>
          <w:rFonts w:hint="eastAsia"/>
          <w:szCs w:val="21"/>
        </w:rPr>
      </w:pPr>
      <w:r>
        <w:rPr>
          <w:rFonts w:hint="eastAsia"/>
          <w:szCs w:val="21"/>
        </w:rPr>
        <w:t>３．本研究会で得られた情報を基に、知的財産に関わる発明、考案等</w:t>
      </w:r>
      <w:r w:rsidR="004B24A7">
        <w:rPr>
          <w:rFonts w:hint="eastAsia"/>
          <w:szCs w:val="21"/>
        </w:rPr>
        <w:t>がなされた場合は、直ちに幹事会に申し出て、その知的財産権の帰属を協議します。</w:t>
      </w:r>
    </w:p>
    <w:p w:rsidR="004B24A7" w:rsidRDefault="004B24A7" w:rsidP="00D50F5B">
      <w:pPr>
        <w:ind w:left="193" w:hangingChars="100" w:hanging="193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6856C1">
        <w:rPr>
          <w:rFonts w:hint="eastAsia"/>
          <w:szCs w:val="21"/>
        </w:rPr>
        <w:t>尚、当該知的財産権が自らの機関に帰属した場合は、本研究会会員が相互に活用できる</w:t>
      </w:r>
      <w:r w:rsidR="004B1C44" w:rsidRPr="006856C1">
        <w:rPr>
          <w:rFonts w:hint="eastAsia"/>
          <w:szCs w:val="21"/>
        </w:rPr>
        <w:t>よう</w:t>
      </w:r>
      <w:r w:rsidRPr="006856C1">
        <w:rPr>
          <w:rFonts w:hint="eastAsia"/>
          <w:szCs w:val="21"/>
        </w:rPr>
        <w:t>配慮をするものとします。</w:t>
      </w:r>
    </w:p>
    <w:p w:rsidR="004B24A7" w:rsidRDefault="00B952D0" w:rsidP="00D50F5B">
      <w:pPr>
        <w:ind w:left="193" w:hangingChars="100" w:hanging="193"/>
        <w:rPr>
          <w:rFonts w:hint="eastAsia"/>
          <w:szCs w:val="21"/>
        </w:rPr>
      </w:pPr>
      <w:r>
        <w:rPr>
          <w:rFonts w:hint="eastAsia"/>
          <w:szCs w:val="21"/>
        </w:rPr>
        <w:t>４．</w:t>
      </w:r>
      <w:r w:rsidR="0060113F">
        <w:rPr>
          <w:rFonts w:hint="eastAsia"/>
          <w:szCs w:val="21"/>
        </w:rPr>
        <w:t>企業会員においては、</w:t>
      </w:r>
      <w:r>
        <w:rPr>
          <w:rFonts w:hint="eastAsia"/>
          <w:szCs w:val="21"/>
        </w:rPr>
        <w:t>研究会に</w:t>
      </w:r>
      <w:r w:rsidR="004B24A7">
        <w:rPr>
          <w:rFonts w:hint="eastAsia"/>
          <w:szCs w:val="21"/>
        </w:rPr>
        <w:t>参加させる</w:t>
      </w:r>
      <w:r>
        <w:rPr>
          <w:rFonts w:hint="eastAsia"/>
          <w:szCs w:val="21"/>
        </w:rPr>
        <w:t>メンバーは以下のものとし、</w:t>
      </w:r>
      <w:r w:rsidR="004B24A7">
        <w:rPr>
          <w:rFonts w:hint="eastAsia"/>
          <w:szCs w:val="21"/>
        </w:rPr>
        <w:t>自ら遵守すべき義務と同等の義務を負わせることとします。</w:t>
      </w:r>
    </w:p>
    <w:tbl>
      <w:tblPr>
        <w:tblW w:w="96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3"/>
        <w:gridCol w:w="3494"/>
        <w:gridCol w:w="3099"/>
      </w:tblGrid>
      <w:tr w:rsidR="00685C75" w:rsidTr="00D50F5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83" w:type="dxa"/>
            <w:vAlign w:val="center"/>
          </w:tcPr>
          <w:p w:rsidR="00685C75" w:rsidRDefault="00685C75" w:rsidP="00D50F5B">
            <w:pPr>
              <w:ind w:left="193" w:hangingChars="100" w:hanging="19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3494" w:type="dxa"/>
            <w:vAlign w:val="center"/>
          </w:tcPr>
          <w:p w:rsidR="00685C75" w:rsidRDefault="00685C75" w:rsidP="00D50F5B">
            <w:pPr>
              <w:ind w:left="193" w:hangingChars="100" w:hanging="19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部署名・役職</w:t>
            </w:r>
          </w:p>
        </w:tc>
        <w:tc>
          <w:tcPr>
            <w:tcW w:w="3099" w:type="dxa"/>
            <w:vAlign w:val="center"/>
          </w:tcPr>
          <w:p w:rsidR="00685C75" w:rsidRDefault="00685C75" w:rsidP="00D50F5B">
            <w:pPr>
              <w:ind w:left="193" w:hangingChars="100" w:hanging="19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</w:tr>
      <w:tr w:rsidR="00685C75" w:rsidTr="00174D35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083" w:type="dxa"/>
            <w:vAlign w:val="center"/>
          </w:tcPr>
          <w:p w:rsidR="00685C75" w:rsidRDefault="00685C75" w:rsidP="00D50F5B">
            <w:pPr>
              <w:ind w:left="193" w:hangingChars="100" w:hanging="193"/>
              <w:rPr>
                <w:rFonts w:hint="eastAsia"/>
                <w:szCs w:val="21"/>
              </w:rPr>
            </w:pPr>
          </w:p>
        </w:tc>
        <w:tc>
          <w:tcPr>
            <w:tcW w:w="3494" w:type="dxa"/>
            <w:vAlign w:val="center"/>
          </w:tcPr>
          <w:p w:rsidR="00685C75" w:rsidRDefault="00685C75" w:rsidP="00D50F5B">
            <w:pPr>
              <w:ind w:left="193" w:hangingChars="100" w:hanging="193"/>
              <w:rPr>
                <w:rFonts w:hint="eastAsia"/>
                <w:szCs w:val="21"/>
              </w:rPr>
            </w:pPr>
          </w:p>
        </w:tc>
        <w:tc>
          <w:tcPr>
            <w:tcW w:w="3099" w:type="dxa"/>
            <w:vAlign w:val="center"/>
          </w:tcPr>
          <w:p w:rsidR="00685C75" w:rsidRDefault="00685C75" w:rsidP="00D50F5B">
            <w:pPr>
              <w:ind w:left="193" w:hangingChars="100" w:hanging="193"/>
              <w:rPr>
                <w:rFonts w:hint="eastAsia"/>
                <w:szCs w:val="21"/>
              </w:rPr>
            </w:pPr>
          </w:p>
        </w:tc>
      </w:tr>
      <w:tr w:rsidR="009A1922" w:rsidTr="00174D35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083" w:type="dxa"/>
            <w:vAlign w:val="center"/>
          </w:tcPr>
          <w:p w:rsidR="009A1922" w:rsidRDefault="009A1922" w:rsidP="00D50F5B">
            <w:pPr>
              <w:ind w:left="193" w:hangingChars="100" w:hanging="193"/>
              <w:rPr>
                <w:rFonts w:hint="eastAsia"/>
                <w:szCs w:val="21"/>
              </w:rPr>
            </w:pPr>
          </w:p>
        </w:tc>
        <w:tc>
          <w:tcPr>
            <w:tcW w:w="3494" w:type="dxa"/>
            <w:vAlign w:val="center"/>
          </w:tcPr>
          <w:p w:rsidR="009A1922" w:rsidRDefault="009A1922" w:rsidP="00D50F5B">
            <w:pPr>
              <w:ind w:left="193" w:hangingChars="100" w:hanging="193"/>
              <w:rPr>
                <w:rFonts w:hint="eastAsia"/>
                <w:szCs w:val="21"/>
              </w:rPr>
            </w:pPr>
          </w:p>
        </w:tc>
        <w:tc>
          <w:tcPr>
            <w:tcW w:w="3099" w:type="dxa"/>
            <w:vAlign w:val="center"/>
          </w:tcPr>
          <w:p w:rsidR="009A1922" w:rsidRDefault="009A1922" w:rsidP="00D50F5B">
            <w:pPr>
              <w:ind w:left="193" w:hangingChars="100" w:hanging="193"/>
              <w:rPr>
                <w:rFonts w:hint="eastAsia"/>
                <w:szCs w:val="21"/>
              </w:rPr>
            </w:pPr>
          </w:p>
        </w:tc>
      </w:tr>
      <w:tr w:rsidR="00C04926" w:rsidTr="00174D35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083" w:type="dxa"/>
            <w:vAlign w:val="center"/>
          </w:tcPr>
          <w:p w:rsidR="00C04926" w:rsidRDefault="00C04926" w:rsidP="00D50F5B">
            <w:pPr>
              <w:ind w:left="193" w:hangingChars="100" w:hanging="193"/>
              <w:rPr>
                <w:rFonts w:hint="eastAsia"/>
                <w:szCs w:val="21"/>
              </w:rPr>
            </w:pPr>
          </w:p>
        </w:tc>
        <w:tc>
          <w:tcPr>
            <w:tcW w:w="3494" w:type="dxa"/>
            <w:vAlign w:val="center"/>
          </w:tcPr>
          <w:p w:rsidR="00C04926" w:rsidRDefault="00C04926" w:rsidP="00D50F5B">
            <w:pPr>
              <w:ind w:left="193" w:hangingChars="100" w:hanging="193"/>
              <w:rPr>
                <w:rFonts w:hint="eastAsia"/>
                <w:szCs w:val="21"/>
              </w:rPr>
            </w:pPr>
          </w:p>
        </w:tc>
        <w:tc>
          <w:tcPr>
            <w:tcW w:w="3099" w:type="dxa"/>
            <w:vAlign w:val="center"/>
          </w:tcPr>
          <w:p w:rsidR="00C04926" w:rsidRDefault="00C04926" w:rsidP="00D50F5B">
            <w:pPr>
              <w:ind w:left="193" w:hangingChars="100" w:hanging="193"/>
              <w:rPr>
                <w:rFonts w:hint="eastAsia"/>
                <w:szCs w:val="21"/>
              </w:rPr>
            </w:pPr>
          </w:p>
        </w:tc>
      </w:tr>
    </w:tbl>
    <w:p w:rsidR="004B24A7" w:rsidRPr="004B24A7" w:rsidRDefault="004B24A7" w:rsidP="00D50F5B">
      <w:pPr>
        <w:ind w:left="193" w:hangingChars="100" w:hanging="193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以上</w:t>
      </w:r>
    </w:p>
    <w:sectPr w:rsidR="004B24A7" w:rsidRPr="004B24A7" w:rsidSect="00D50F5B">
      <w:pgSz w:w="11906" w:h="16838" w:code="9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36" w:rsidRDefault="00781736" w:rsidP="004B1C44">
      <w:r>
        <w:separator/>
      </w:r>
    </w:p>
  </w:endnote>
  <w:endnote w:type="continuationSeparator" w:id="0">
    <w:p w:rsidR="00781736" w:rsidRDefault="00781736" w:rsidP="004B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36" w:rsidRDefault="00781736" w:rsidP="004B1C44">
      <w:r>
        <w:separator/>
      </w:r>
    </w:p>
  </w:footnote>
  <w:footnote w:type="continuationSeparator" w:id="0">
    <w:p w:rsidR="00781736" w:rsidRDefault="00781736" w:rsidP="004B1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DA5"/>
    <w:rsid w:val="000939FF"/>
    <w:rsid w:val="000D017F"/>
    <w:rsid w:val="001249E6"/>
    <w:rsid w:val="00174D35"/>
    <w:rsid w:val="001C596E"/>
    <w:rsid w:val="001E0980"/>
    <w:rsid w:val="002C7A59"/>
    <w:rsid w:val="00361A20"/>
    <w:rsid w:val="00363A8D"/>
    <w:rsid w:val="0037071C"/>
    <w:rsid w:val="003B26CE"/>
    <w:rsid w:val="003C2225"/>
    <w:rsid w:val="00420504"/>
    <w:rsid w:val="00435BFA"/>
    <w:rsid w:val="00470515"/>
    <w:rsid w:val="004B1C44"/>
    <w:rsid w:val="004B24A7"/>
    <w:rsid w:val="005C6EC3"/>
    <w:rsid w:val="005F2DA5"/>
    <w:rsid w:val="0060113F"/>
    <w:rsid w:val="006374FF"/>
    <w:rsid w:val="006856C1"/>
    <w:rsid w:val="00685C75"/>
    <w:rsid w:val="006B61DB"/>
    <w:rsid w:val="006C1ADA"/>
    <w:rsid w:val="00781736"/>
    <w:rsid w:val="00866745"/>
    <w:rsid w:val="00913672"/>
    <w:rsid w:val="009172B9"/>
    <w:rsid w:val="009410C0"/>
    <w:rsid w:val="00945C25"/>
    <w:rsid w:val="009A1922"/>
    <w:rsid w:val="009B0584"/>
    <w:rsid w:val="009B1BF1"/>
    <w:rsid w:val="00A358E6"/>
    <w:rsid w:val="00AD7B28"/>
    <w:rsid w:val="00B84374"/>
    <w:rsid w:val="00B9253D"/>
    <w:rsid w:val="00B952D0"/>
    <w:rsid w:val="00C04926"/>
    <w:rsid w:val="00C5724A"/>
    <w:rsid w:val="00C77B6B"/>
    <w:rsid w:val="00D50F5B"/>
    <w:rsid w:val="00E91ABC"/>
    <w:rsid w:val="00EA53EA"/>
    <w:rsid w:val="00EB05C8"/>
    <w:rsid w:val="00F44A9A"/>
    <w:rsid w:val="00FD67D1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C2F3E-D22B-4D2F-B683-05DBDA8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1C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1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1C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豊橋技術科学大学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</dc:creator>
  <cp:keywords/>
  <cp:lastModifiedBy>Rumiko Toyoda</cp:lastModifiedBy>
  <cp:revision>2</cp:revision>
  <dcterms:created xsi:type="dcterms:W3CDTF">2020-12-03T08:34:00Z</dcterms:created>
  <dcterms:modified xsi:type="dcterms:W3CDTF">2020-12-03T08:34:00Z</dcterms:modified>
</cp:coreProperties>
</file>